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B87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报价函</w:t>
      </w:r>
    </w:p>
    <w:p w14:paraId="7C95557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报价人名称：</w:t>
      </w:r>
    </w:p>
    <w:tbl>
      <w:tblPr>
        <w:tblStyle w:val="8"/>
        <w:tblW w:w="85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191"/>
        <w:gridCol w:w="2175"/>
        <w:gridCol w:w="3459"/>
      </w:tblGrid>
      <w:tr w14:paraId="1031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农副产品物流运输项目运输单价</w:t>
            </w:r>
          </w:p>
        </w:tc>
      </w:tr>
      <w:tr w14:paraId="37A3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单价（元/t/km）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2C2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S＜1km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3AA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1.运输车辆需将指定地点的货物运输至指定的卸货点。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2.起运点：指定地点；卸货点：指定地点。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3.单价包含但不限于税金、运输、油费、过路费、车辆维修等一系列费用，不包含装车、卸车费用。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计算示例：运距10.5km,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单价2元/t/km，重量30吨，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结算运费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为10.5*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630元。</w:t>
            </w:r>
          </w:p>
        </w:tc>
      </w:tr>
      <w:tr w14:paraId="78C4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1km≤S＜5km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76C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D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5km≤S＜10km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34C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B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10km≤S＜20km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9F7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3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20km≤S＜30km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A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965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4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30km≤S＜50km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175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5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50km≤S＜80km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0F1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C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0km≤S＜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CC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F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0km≤S＜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627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B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≥200km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802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3CE879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注：</w:t>
      </w:r>
    </w:p>
    <w:p w14:paraId="6D92337A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1、报价人的报价包括完成本项目的全部费用；</w:t>
      </w:r>
    </w:p>
    <w:p w14:paraId="4F475977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2、我公司开具   %增值税专用发票；</w:t>
      </w:r>
    </w:p>
    <w:p w14:paraId="723804C3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3、我公司已详细审核全部询价文件及有关附件，同意接受询价文件资料及其全部条件。</w:t>
      </w:r>
    </w:p>
    <w:p w14:paraId="6A9B4F07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报价人（盖章）：                   </w:t>
      </w:r>
    </w:p>
    <w:p w14:paraId="64939044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法定代表人或授权代理人（签字）：                </w:t>
      </w:r>
    </w:p>
    <w:p w14:paraId="52BDB48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日期：       年    月    日</w:t>
      </w:r>
    </w:p>
    <w:p w14:paraId="5B647C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41A3F"/>
    <w:rsid w:val="552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line="360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Body Text 2"/>
    <w:basedOn w:val="1"/>
    <w:next w:val="6"/>
    <w:qFormat/>
    <w:uiPriority w:val="99"/>
    <w:pPr>
      <w:spacing w:after="120" w:line="480" w:lineRule="auto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2025-09-08T02:58:00Z</dcterms:created>
  <dc:creator>Administrator</dc:creator>
  <cp:lastModifiedBy>F、c</cp:lastModifiedBy>
  <dcterms:modified xsi:type="dcterms:W3CDTF">2025-09-18T06:18:44Z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D0569E4B3EF24BE796D5A691EBA2C11C_12</vt:lpwstr>
  </property>
  <property fmtid="{D5CDD505-2E9C-101B-9397-08002B2CF9AE}" pid="4" name="KSOTemplateDocerSaveRecord">
    <vt:lpwstr>eyJoZGlkIjoiMzQxNTkwOTZkNzFmNjcyZTViYTQwY2QwNGIyNzZiZmEiLCJ1c2VySWQiOiI2MzM0MDI4OTIifQ==</vt:lpwstr>
  </property>
</Properties>
</file>